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2D" w:rsidRPr="00E342D9" w:rsidRDefault="00642E2D" w:rsidP="00642E2D">
      <w:pPr>
        <w:pStyle w:val="21"/>
      </w:pPr>
      <w:bookmarkStart w:id="0" w:name="_GoBack"/>
      <w:bookmarkEnd w:id="0"/>
    </w:p>
    <w:p w:rsidR="00642E2D" w:rsidRDefault="00642E2D" w:rsidP="00642E2D">
      <w:pPr>
        <w:pStyle w:val="2"/>
        <w:rPr>
          <w:sz w:val="24"/>
          <w:szCs w:val="24"/>
        </w:rPr>
      </w:pPr>
      <w:r w:rsidRPr="00284BD3">
        <w:rPr>
          <w:noProof/>
          <w:lang w:eastAsia="ru-RU"/>
        </w:rPr>
        <w:drawing>
          <wp:inline distT="0" distB="0" distL="0" distR="0" wp14:anchorId="485BA664" wp14:editId="7F0B158D">
            <wp:extent cx="1695450" cy="505311"/>
            <wp:effectExtent l="0" t="0" r="0" b="9525"/>
            <wp:docPr id="1" name="Рисунок 1" descr="\\DIR-FS-001\DIR-Users\o.zaluckaya\Documents\Мои полученные файлы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IR-FS-001\DIR-Users\o.zaluckaya\Documents\Мои полученные файлы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797" cy="50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2D" w:rsidRDefault="00642E2D" w:rsidP="00642E2D">
      <w:pPr>
        <w:pStyle w:val="2"/>
        <w:rPr>
          <w:sz w:val="24"/>
          <w:szCs w:val="24"/>
        </w:rPr>
      </w:pPr>
    </w:p>
    <w:p w:rsidR="00642E2D" w:rsidRPr="00624631" w:rsidRDefault="00642E2D" w:rsidP="00CD7A09">
      <w:pPr>
        <w:pStyle w:val="2"/>
        <w:rPr>
          <w:rFonts w:cs="Times New Roman"/>
          <w:sz w:val="28"/>
          <w:szCs w:val="28"/>
        </w:rPr>
      </w:pPr>
      <w:r w:rsidRPr="00624631">
        <w:rPr>
          <w:rFonts w:cs="Times New Roman"/>
          <w:sz w:val="28"/>
          <w:szCs w:val="28"/>
        </w:rPr>
        <w:t>Государственное автономное учреждение</w:t>
      </w:r>
    </w:p>
    <w:p w:rsidR="00642E2D" w:rsidRPr="00624631" w:rsidRDefault="00642E2D" w:rsidP="00CD7A09">
      <w:pPr>
        <w:pStyle w:val="2"/>
        <w:rPr>
          <w:rFonts w:cs="Times New Roman"/>
          <w:sz w:val="28"/>
          <w:szCs w:val="28"/>
        </w:rPr>
      </w:pPr>
      <w:r w:rsidRPr="00624631">
        <w:rPr>
          <w:rFonts w:cs="Times New Roman"/>
          <w:sz w:val="28"/>
          <w:szCs w:val="28"/>
        </w:rPr>
        <w:t>«Иркутский областной многофункциональный центр предоставления государственных и муниципальных услуг»</w:t>
      </w:r>
    </w:p>
    <w:p w:rsidR="00642E2D" w:rsidRPr="00624631" w:rsidRDefault="00642E2D" w:rsidP="00CD7A09">
      <w:pPr>
        <w:pStyle w:val="2"/>
        <w:rPr>
          <w:rFonts w:cs="Times New Roman"/>
          <w:sz w:val="28"/>
          <w:szCs w:val="28"/>
        </w:rPr>
      </w:pPr>
      <w:r w:rsidRPr="00624631">
        <w:rPr>
          <w:rFonts w:cs="Times New Roman"/>
          <w:sz w:val="28"/>
          <w:szCs w:val="28"/>
        </w:rPr>
        <w:t>(ГАУ «МФЦ ИО»)</w:t>
      </w:r>
    </w:p>
    <w:p w:rsidR="00642E2D" w:rsidRPr="00624631" w:rsidRDefault="00642E2D" w:rsidP="00642E2D">
      <w:pPr>
        <w:pStyle w:val="21"/>
        <w:rPr>
          <w:sz w:val="22"/>
          <w:szCs w:val="28"/>
        </w:rPr>
      </w:pPr>
    </w:p>
    <w:p w:rsidR="00642E2D" w:rsidRPr="00624631" w:rsidRDefault="00642E2D" w:rsidP="00642E2D">
      <w:pPr>
        <w:pStyle w:val="21"/>
        <w:rPr>
          <w:sz w:val="27"/>
          <w:szCs w:val="27"/>
        </w:rPr>
      </w:pPr>
      <w:r w:rsidRPr="00624631">
        <w:rPr>
          <w:sz w:val="27"/>
          <w:szCs w:val="27"/>
        </w:rPr>
        <w:t>УВАЖАЕМЫЕ ЗАЯВИТЕЛИ!</w:t>
      </w:r>
    </w:p>
    <w:p w:rsidR="00642E2D" w:rsidRPr="00624631" w:rsidRDefault="00642E2D" w:rsidP="001D227E">
      <w:pPr>
        <w:pStyle w:val="21"/>
        <w:ind w:left="851"/>
        <w:jc w:val="both"/>
        <w:rPr>
          <w:sz w:val="27"/>
          <w:szCs w:val="27"/>
        </w:rPr>
      </w:pPr>
      <w:r w:rsidRPr="00624631">
        <w:rPr>
          <w:sz w:val="27"/>
          <w:szCs w:val="27"/>
        </w:rPr>
        <w:t>ВНЕ ОЧЕРЕДИ ОБСЛУЖИВАЮТСЯ ЛЬГОТНЫЕ КАТЕГОРИИ ГРАЖДАН</w:t>
      </w:r>
    </w:p>
    <w:p w:rsidR="00642E2D" w:rsidRPr="00F628B5" w:rsidRDefault="00642E2D" w:rsidP="001D227E">
      <w:pPr>
        <w:pStyle w:val="22"/>
        <w:ind w:left="851"/>
        <w:rPr>
          <w:sz w:val="28"/>
          <w:szCs w:val="28"/>
        </w:rPr>
      </w:pPr>
    </w:p>
    <w:p w:rsidR="00642E2D" w:rsidRPr="00624631" w:rsidRDefault="00642E2D" w:rsidP="001D227E">
      <w:pPr>
        <w:pStyle w:val="22"/>
        <w:ind w:left="851"/>
        <w:rPr>
          <w:sz w:val="22"/>
          <w:szCs w:val="28"/>
        </w:rPr>
        <w:sectPr w:rsidR="00642E2D" w:rsidRPr="00624631" w:rsidSect="00F628B5">
          <w:pgSz w:w="11906" w:h="16838"/>
          <w:pgMar w:top="0" w:right="282" w:bottom="426" w:left="426" w:header="708" w:footer="708" w:gutter="0"/>
          <w:cols w:space="708"/>
          <w:docGrid w:linePitch="360"/>
        </w:sectPr>
      </w:pPr>
    </w:p>
    <w:p w:rsidR="00642E2D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lastRenderedPageBreak/>
        <w:t>Инвалиды и участники ВОВ;</w:t>
      </w:r>
    </w:p>
    <w:p w:rsidR="00755EEF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Ветераны боевых действий;</w:t>
      </w:r>
    </w:p>
    <w:p w:rsidR="00642E2D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Лица, награжденные знаком «Житель блокадного Ленинграда»;</w:t>
      </w:r>
    </w:p>
    <w:p w:rsidR="00642E2D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Герои Социалистического труда, герои труда Российской Федерации, полные кавалеры ордена Трудовой Славы;</w:t>
      </w:r>
    </w:p>
    <w:p w:rsidR="00642E2D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Герои Советского Союза, герои Российской Федерации и полные кавалеры ордена Славы;</w:t>
      </w:r>
    </w:p>
    <w:p w:rsidR="00642E2D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Инвалиды I и II групп;</w:t>
      </w:r>
    </w:p>
    <w:p w:rsidR="00642E2D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Инвалиды с детства; дети-инвалиды</w:t>
      </w:r>
      <w:r w:rsidR="004D2900" w:rsidRPr="00AA01FE">
        <w:rPr>
          <w:sz w:val="20"/>
          <w:szCs w:val="20"/>
        </w:rPr>
        <w:t xml:space="preserve"> и лица, сопровождающие таких детей</w:t>
      </w:r>
      <w:r w:rsidRPr="00AA01FE">
        <w:rPr>
          <w:sz w:val="20"/>
          <w:szCs w:val="20"/>
        </w:rPr>
        <w:t>;</w:t>
      </w:r>
    </w:p>
    <w:p w:rsidR="00642E2D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Ликвидаторы катастрофы на Чернобыльской АЭС, граждане, подвергшиеся радиационному облучению в Чернобыле и Семипалатинске;</w:t>
      </w:r>
    </w:p>
    <w:p w:rsidR="00642E2D" w:rsidRPr="00AA01FE" w:rsidRDefault="00642E2D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Социальные работники, занятые в государственном и муниципальном секторах социального обслуживания гражда</w:t>
      </w:r>
      <w:r w:rsidR="00BC589B" w:rsidRPr="00AA01FE">
        <w:rPr>
          <w:sz w:val="20"/>
          <w:szCs w:val="20"/>
        </w:rPr>
        <w:t>н пожилого возраста и инвалидов, действующие в интересах указанных граждан;</w:t>
      </w:r>
    </w:p>
    <w:p w:rsidR="00BC589B" w:rsidRPr="00AA01FE" w:rsidRDefault="00BC589B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 xml:space="preserve">Военнослужащие органов федеральной службы безопасности, выполнявшие задачи </w:t>
      </w:r>
      <w:r w:rsidR="00E278D1" w:rsidRPr="00AA01FE">
        <w:rPr>
          <w:sz w:val="20"/>
          <w:szCs w:val="20"/>
        </w:rPr>
        <w:t xml:space="preserve">(направленные для выполнения задач) </w:t>
      </w:r>
      <w:r w:rsidRPr="00AA01FE">
        <w:rPr>
          <w:sz w:val="20"/>
          <w:szCs w:val="20"/>
        </w:rPr>
        <w:t>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</w:r>
      <w:r w:rsidR="0062153F" w:rsidRPr="00AA01FE">
        <w:rPr>
          <w:sz w:val="20"/>
          <w:szCs w:val="20"/>
        </w:rPr>
        <w:t>, а также члены их семей</w:t>
      </w:r>
      <w:r w:rsidR="0062153F" w:rsidRPr="00AA01FE">
        <w:rPr>
          <w:rStyle w:val="ad"/>
          <w:sz w:val="20"/>
          <w:szCs w:val="20"/>
        </w:rPr>
        <w:footnoteReference w:id="1"/>
      </w:r>
      <w:r w:rsidRPr="00AA01FE">
        <w:rPr>
          <w:sz w:val="20"/>
          <w:szCs w:val="20"/>
        </w:rPr>
        <w:t>;</w:t>
      </w:r>
    </w:p>
    <w:p w:rsidR="00BC589B" w:rsidRPr="00AA01FE" w:rsidRDefault="00BC589B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>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</w:r>
      <w:r w:rsidR="0062153F" w:rsidRPr="00AA01FE">
        <w:rPr>
          <w:sz w:val="20"/>
          <w:szCs w:val="20"/>
        </w:rPr>
        <w:t>, а также члены их семей</w:t>
      </w:r>
      <w:r w:rsidR="00D21B0D" w:rsidRPr="00AA01FE">
        <w:rPr>
          <w:sz w:val="20"/>
          <w:szCs w:val="20"/>
        </w:rPr>
        <w:t>*</w:t>
      </w:r>
      <w:r w:rsidRPr="00AA01FE">
        <w:rPr>
          <w:sz w:val="20"/>
          <w:szCs w:val="20"/>
        </w:rPr>
        <w:t>;</w:t>
      </w:r>
    </w:p>
    <w:p w:rsidR="00BC589B" w:rsidRPr="00AA01FE" w:rsidRDefault="00BC589B" w:rsidP="005C0C28">
      <w:pPr>
        <w:pStyle w:val="22"/>
        <w:numPr>
          <w:ilvl w:val="0"/>
          <w:numId w:val="3"/>
        </w:numPr>
        <w:spacing w:line="276" w:lineRule="auto"/>
        <w:ind w:left="0" w:right="-143" w:firstLine="567"/>
        <w:contextualSpacing/>
        <w:rPr>
          <w:sz w:val="20"/>
          <w:szCs w:val="20"/>
        </w:rPr>
      </w:pPr>
      <w:r w:rsidRPr="00AA01FE">
        <w:rPr>
          <w:sz w:val="20"/>
          <w:szCs w:val="20"/>
        </w:rPr>
        <w:t xml:space="preserve">Лица, </w:t>
      </w:r>
      <w:r w:rsidR="00A457D5" w:rsidRPr="00AA01FE">
        <w:rPr>
          <w:sz w:val="20"/>
          <w:szCs w:val="20"/>
        </w:rPr>
        <w:t>направленные</w:t>
      </w:r>
      <w:r w:rsidRPr="00AA01FE">
        <w:rPr>
          <w:sz w:val="20"/>
          <w:szCs w:val="20"/>
        </w:rPr>
        <w:t xml:space="preserve">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</w:r>
      <w:r w:rsidR="0062153F" w:rsidRPr="00AA01FE">
        <w:rPr>
          <w:sz w:val="20"/>
          <w:szCs w:val="20"/>
        </w:rPr>
        <w:t>, а также члены их семей</w:t>
      </w:r>
      <w:r w:rsidR="00D21B0D" w:rsidRPr="00AA01FE">
        <w:rPr>
          <w:sz w:val="20"/>
          <w:szCs w:val="20"/>
        </w:rPr>
        <w:t>*</w:t>
      </w:r>
      <w:r w:rsidRPr="00AA01FE">
        <w:rPr>
          <w:sz w:val="20"/>
          <w:szCs w:val="20"/>
        </w:rPr>
        <w:t>.</w:t>
      </w:r>
    </w:p>
    <w:p w:rsidR="00642E2D" w:rsidRPr="00AA01FE" w:rsidRDefault="00642E2D" w:rsidP="005C0C28">
      <w:pPr>
        <w:pStyle w:val="22"/>
        <w:ind w:right="-143" w:firstLine="567"/>
        <w:rPr>
          <w:sz w:val="20"/>
          <w:szCs w:val="20"/>
        </w:rPr>
      </w:pPr>
    </w:p>
    <w:p w:rsidR="00BC589B" w:rsidRPr="00AA01FE" w:rsidRDefault="00BC589B" w:rsidP="005C0C28">
      <w:pPr>
        <w:pStyle w:val="22"/>
        <w:spacing w:line="276" w:lineRule="auto"/>
        <w:ind w:right="-143" w:firstLine="567"/>
        <w:rPr>
          <w:sz w:val="20"/>
          <w:szCs w:val="20"/>
        </w:rPr>
      </w:pPr>
      <w:r w:rsidRPr="00AA01FE">
        <w:rPr>
          <w:sz w:val="20"/>
          <w:szCs w:val="20"/>
        </w:rPr>
        <w:t>Перечисленные граждане принимаются вне очереди для получения услуг при предъявлении документа (удостоверения, иного документа, указанного ниже), подтверждающего принадлежность к льготной категории граждан.</w:t>
      </w:r>
    </w:p>
    <w:p w:rsidR="00BC589B" w:rsidRPr="00AA01FE" w:rsidRDefault="00755EEF" w:rsidP="005C0C28">
      <w:pPr>
        <w:pStyle w:val="22"/>
        <w:spacing w:line="276" w:lineRule="auto"/>
        <w:ind w:right="-143" w:firstLine="567"/>
        <w:rPr>
          <w:sz w:val="20"/>
          <w:szCs w:val="20"/>
        </w:rPr>
      </w:pPr>
      <w:r w:rsidRPr="00AA01FE">
        <w:rPr>
          <w:sz w:val="20"/>
          <w:szCs w:val="20"/>
        </w:rPr>
        <w:t>Лица, являющиеся участниками специальной военной операции</w:t>
      </w:r>
      <w:r w:rsidR="00BC589B" w:rsidRPr="00AA01FE">
        <w:rPr>
          <w:sz w:val="20"/>
          <w:szCs w:val="20"/>
        </w:rPr>
        <w:t xml:space="preserve"> (п. 10 – 12)</w:t>
      </w:r>
      <w:r w:rsidRPr="00AA01FE">
        <w:rPr>
          <w:sz w:val="20"/>
          <w:szCs w:val="20"/>
        </w:rPr>
        <w:t xml:space="preserve">, </w:t>
      </w:r>
      <w:r w:rsidR="0062153F" w:rsidRPr="00AA01FE">
        <w:rPr>
          <w:sz w:val="20"/>
          <w:szCs w:val="20"/>
        </w:rPr>
        <w:t xml:space="preserve">а также члены их семей, </w:t>
      </w:r>
      <w:r w:rsidRPr="00AA01FE">
        <w:rPr>
          <w:sz w:val="20"/>
          <w:szCs w:val="20"/>
        </w:rPr>
        <w:t>принимаются вне очереди для получения услуг при предъявлении документов, подтверждающих принадлежность к соответствующей льготной категории граждан (военный билет и отпускной билет; военный билет и справки из военкомата либо иные документы, подтверждающие статус участник</w:t>
      </w:r>
      <w:r w:rsidR="00AA01FE" w:rsidRPr="00AA01FE">
        <w:rPr>
          <w:sz w:val="20"/>
          <w:szCs w:val="20"/>
        </w:rPr>
        <w:t xml:space="preserve">а специальной военной операции), в том числе посредством предъявления сотруднику многофункционального центра для сканирования QR-кода, формируемого на портале </w:t>
      </w:r>
      <w:proofErr w:type="spellStart"/>
      <w:r w:rsidR="00AA01FE" w:rsidRPr="00AA01FE">
        <w:rPr>
          <w:sz w:val="20"/>
          <w:szCs w:val="20"/>
        </w:rPr>
        <w:t>Госуслуги</w:t>
      </w:r>
      <w:proofErr w:type="spellEnd"/>
      <w:r w:rsidR="00AA01FE" w:rsidRPr="00AA01FE">
        <w:rPr>
          <w:sz w:val="20"/>
          <w:szCs w:val="20"/>
        </w:rPr>
        <w:t xml:space="preserve"> и подтверждающего статус участника СВО по ссылке </w:t>
      </w:r>
      <w:hyperlink r:id="rId9" w:history="1">
        <w:r w:rsidR="00AA01FE" w:rsidRPr="00A06DDE">
          <w:rPr>
            <w:rStyle w:val="af1"/>
            <w:sz w:val="20"/>
            <w:szCs w:val="20"/>
          </w:rPr>
          <w:t>https://www.gosuslugi.ru/culturesmo</w:t>
        </w:r>
      </w:hyperlink>
      <w:r w:rsidR="00AA01FE" w:rsidRPr="00AA01FE">
        <w:rPr>
          <w:sz w:val="20"/>
          <w:szCs w:val="20"/>
        </w:rPr>
        <w:t>.</w:t>
      </w:r>
    </w:p>
    <w:p w:rsidR="00BC589B" w:rsidRPr="00AA01FE" w:rsidRDefault="00642E2D" w:rsidP="005C0C28">
      <w:pPr>
        <w:pStyle w:val="22"/>
        <w:spacing w:line="276" w:lineRule="auto"/>
        <w:ind w:right="-143" w:firstLine="567"/>
        <w:rPr>
          <w:sz w:val="20"/>
          <w:szCs w:val="20"/>
        </w:rPr>
      </w:pPr>
      <w:r w:rsidRPr="00AA01FE">
        <w:rPr>
          <w:sz w:val="20"/>
          <w:szCs w:val="20"/>
        </w:rPr>
        <w:t>Право на внеочередное обслуживание имеют только те граждане, которые обращаются за услугами в собственных интересах.</w:t>
      </w:r>
      <w:r w:rsidR="00624631" w:rsidRPr="00AA01FE">
        <w:rPr>
          <w:sz w:val="20"/>
          <w:szCs w:val="20"/>
        </w:rPr>
        <w:t xml:space="preserve"> Дети-инвалиды и лица, сопровождающие таких детей, пользуются правом на внеочередное обслуживание при обращении за услугами как в собственных интересах, так и в интересах третьих лиц.</w:t>
      </w:r>
    </w:p>
    <w:p w:rsidR="00E52E5B" w:rsidRPr="00AA01FE" w:rsidRDefault="00642E2D" w:rsidP="005C0C28">
      <w:pPr>
        <w:pStyle w:val="22"/>
        <w:spacing w:line="276" w:lineRule="auto"/>
        <w:ind w:right="-143" w:firstLine="567"/>
        <w:rPr>
          <w:sz w:val="20"/>
          <w:szCs w:val="20"/>
        </w:rPr>
      </w:pPr>
      <w:r w:rsidRPr="00AA01FE">
        <w:rPr>
          <w:sz w:val="20"/>
          <w:szCs w:val="20"/>
        </w:rPr>
        <w:t xml:space="preserve">Перечень льготных категорий граждан, имеющих право на </w:t>
      </w:r>
      <w:r w:rsidR="00A3595E" w:rsidRPr="00AA01FE">
        <w:rPr>
          <w:sz w:val="20"/>
          <w:szCs w:val="20"/>
        </w:rPr>
        <w:t xml:space="preserve">внеочередное </w:t>
      </w:r>
      <w:r w:rsidRPr="00AA01FE">
        <w:rPr>
          <w:sz w:val="20"/>
          <w:szCs w:val="20"/>
        </w:rPr>
        <w:t xml:space="preserve">обслуживание в отделах по обслуживанию заявителей ГАУ «МФЦ ИО», утвержден приказом директора ГАУ «МФЦ ИО» </w:t>
      </w:r>
      <w:r w:rsidR="0091016B" w:rsidRPr="00AA01FE">
        <w:rPr>
          <w:sz w:val="20"/>
          <w:szCs w:val="20"/>
        </w:rPr>
        <w:br/>
      </w:r>
      <w:r w:rsidRPr="00AA01FE">
        <w:rPr>
          <w:sz w:val="20"/>
          <w:szCs w:val="20"/>
        </w:rPr>
        <w:t xml:space="preserve">№ </w:t>
      </w:r>
      <w:r w:rsidR="007D6008">
        <w:rPr>
          <w:sz w:val="20"/>
          <w:szCs w:val="20"/>
        </w:rPr>
        <w:t>28/02-25</w:t>
      </w:r>
      <w:r w:rsidR="0091016B" w:rsidRPr="00AA01FE">
        <w:rPr>
          <w:sz w:val="20"/>
          <w:szCs w:val="20"/>
        </w:rPr>
        <w:t xml:space="preserve"> </w:t>
      </w:r>
      <w:r w:rsidR="001D227E" w:rsidRPr="00AA01FE">
        <w:rPr>
          <w:sz w:val="20"/>
          <w:szCs w:val="20"/>
        </w:rPr>
        <w:t xml:space="preserve">от </w:t>
      </w:r>
      <w:r w:rsidR="00A52845" w:rsidRPr="00AA01FE">
        <w:rPr>
          <w:sz w:val="20"/>
          <w:szCs w:val="20"/>
        </w:rPr>
        <w:t>«</w:t>
      </w:r>
      <w:r w:rsidR="007D6008">
        <w:rPr>
          <w:sz w:val="20"/>
          <w:szCs w:val="20"/>
        </w:rPr>
        <w:t>10</w:t>
      </w:r>
      <w:r w:rsidR="00A52845" w:rsidRPr="00AA01FE">
        <w:rPr>
          <w:sz w:val="20"/>
          <w:szCs w:val="20"/>
        </w:rPr>
        <w:t xml:space="preserve">» </w:t>
      </w:r>
      <w:r w:rsidR="007D6008">
        <w:rPr>
          <w:sz w:val="20"/>
          <w:szCs w:val="20"/>
        </w:rPr>
        <w:t>февраля</w:t>
      </w:r>
      <w:r w:rsidR="00A52845" w:rsidRPr="00AA01FE">
        <w:rPr>
          <w:sz w:val="20"/>
          <w:szCs w:val="20"/>
        </w:rPr>
        <w:t xml:space="preserve"> </w:t>
      </w:r>
      <w:r w:rsidR="0091016B" w:rsidRPr="00AA01FE">
        <w:rPr>
          <w:sz w:val="20"/>
          <w:szCs w:val="20"/>
        </w:rPr>
        <w:t>20</w:t>
      </w:r>
      <w:r w:rsidR="0062153F" w:rsidRPr="00AA01FE">
        <w:rPr>
          <w:sz w:val="20"/>
          <w:szCs w:val="20"/>
        </w:rPr>
        <w:t>2</w:t>
      </w:r>
      <w:r w:rsidR="00A52845" w:rsidRPr="00AA01FE">
        <w:rPr>
          <w:sz w:val="20"/>
          <w:szCs w:val="20"/>
        </w:rPr>
        <w:t>5</w:t>
      </w:r>
      <w:r w:rsidR="0091016B" w:rsidRPr="00AA01FE">
        <w:rPr>
          <w:sz w:val="20"/>
          <w:szCs w:val="20"/>
        </w:rPr>
        <w:t xml:space="preserve"> г</w:t>
      </w:r>
      <w:r w:rsidR="001D227E" w:rsidRPr="00AA01FE">
        <w:rPr>
          <w:sz w:val="20"/>
          <w:szCs w:val="20"/>
        </w:rPr>
        <w:t>.</w:t>
      </w:r>
    </w:p>
    <w:sectPr w:rsidR="00E52E5B" w:rsidRPr="00AA01FE" w:rsidSect="00F628B5">
      <w:footnotePr>
        <w:numFmt w:val="chicago"/>
      </w:footnotePr>
      <w:type w:val="continuous"/>
      <w:pgSz w:w="11906" w:h="16838"/>
      <w:pgMar w:top="426" w:right="850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6FF" w:rsidRDefault="00CF26FF" w:rsidP="00F628B5">
      <w:pPr>
        <w:spacing w:after="0" w:line="240" w:lineRule="auto"/>
      </w:pPr>
      <w:r>
        <w:separator/>
      </w:r>
    </w:p>
  </w:endnote>
  <w:endnote w:type="continuationSeparator" w:id="0">
    <w:p w:rsidR="00CF26FF" w:rsidRDefault="00CF26FF" w:rsidP="00F6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6FF" w:rsidRDefault="00CF26FF" w:rsidP="00F628B5">
      <w:pPr>
        <w:spacing w:after="0" w:line="240" w:lineRule="auto"/>
      </w:pPr>
      <w:r>
        <w:separator/>
      </w:r>
    </w:p>
  </w:footnote>
  <w:footnote w:type="continuationSeparator" w:id="0">
    <w:p w:rsidR="00CF26FF" w:rsidRDefault="00CF26FF" w:rsidP="00F628B5">
      <w:pPr>
        <w:spacing w:after="0" w:line="240" w:lineRule="auto"/>
      </w:pPr>
      <w:r>
        <w:continuationSeparator/>
      </w:r>
    </w:p>
  </w:footnote>
  <w:footnote w:id="1">
    <w:p w:rsidR="0062153F" w:rsidRPr="005A1E3B" w:rsidRDefault="0062153F" w:rsidP="0062153F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5A1E3B">
        <w:rPr>
          <w:rFonts w:ascii="Times New Roman" w:hAnsi="Times New Roman" w:cs="Times New Roman"/>
          <w:sz w:val="16"/>
          <w:szCs w:val="16"/>
        </w:rPr>
        <w:t>К членам семьи участника специальной военной операции (далее – СВО) относятся:</w:t>
      </w:r>
    </w:p>
    <w:p w:rsidR="0062153F" w:rsidRPr="005A1E3B" w:rsidRDefault="0062153F" w:rsidP="0062153F">
      <w:pPr>
        <w:pStyle w:val="ab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A1E3B">
        <w:rPr>
          <w:rFonts w:ascii="Times New Roman" w:hAnsi="Times New Roman" w:cs="Times New Roman"/>
          <w:sz w:val="16"/>
          <w:szCs w:val="16"/>
        </w:rPr>
        <w:t>дети участника СВО;</w:t>
      </w:r>
    </w:p>
    <w:p w:rsidR="0062153F" w:rsidRPr="005A1E3B" w:rsidRDefault="0062153F" w:rsidP="0062153F">
      <w:pPr>
        <w:pStyle w:val="ab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A1E3B">
        <w:rPr>
          <w:rFonts w:ascii="Times New Roman" w:hAnsi="Times New Roman" w:cs="Times New Roman"/>
          <w:sz w:val="16"/>
          <w:szCs w:val="16"/>
        </w:rPr>
        <w:t>супруг (супруга) участника СВО;</w:t>
      </w:r>
    </w:p>
    <w:p w:rsidR="0062153F" w:rsidRPr="005A1E3B" w:rsidRDefault="0062153F" w:rsidP="0062153F">
      <w:pPr>
        <w:pStyle w:val="ab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A1E3B">
        <w:rPr>
          <w:rFonts w:ascii="Times New Roman" w:hAnsi="Times New Roman" w:cs="Times New Roman"/>
          <w:sz w:val="16"/>
          <w:szCs w:val="16"/>
        </w:rPr>
        <w:t>родители участника СВО;</w:t>
      </w:r>
    </w:p>
    <w:p w:rsidR="0062153F" w:rsidRPr="0062153F" w:rsidRDefault="0062153F" w:rsidP="0062153F">
      <w:pPr>
        <w:pStyle w:val="ab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A1E3B">
        <w:rPr>
          <w:rFonts w:ascii="Times New Roman" w:hAnsi="Times New Roman" w:cs="Times New Roman"/>
          <w:sz w:val="16"/>
          <w:szCs w:val="16"/>
        </w:rPr>
        <w:t>второй родитель несовершеннолетнего ребенка участника СВО (не состоящий в браке с гражданином), обращающийся в интересах несовершеннолетнего ребенка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332"/>
    <w:multiLevelType w:val="hybridMultilevel"/>
    <w:tmpl w:val="B0D45C96"/>
    <w:lvl w:ilvl="0" w:tplc="F738A21C">
      <w:start w:val="2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493C58"/>
    <w:multiLevelType w:val="hybridMultilevel"/>
    <w:tmpl w:val="14B00EF8"/>
    <w:lvl w:ilvl="0" w:tplc="A47A454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2A0173"/>
    <w:multiLevelType w:val="hybridMultilevel"/>
    <w:tmpl w:val="87F0916C"/>
    <w:lvl w:ilvl="0" w:tplc="0DA24FA2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5650A"/>
    <w:multiLevelType w:val="hybridMultilevel"/>
    <w:tmpl w:val="F59A9C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6"/>
    <w:rsid w:val="001D227E"/>
    <w:rsid w:val="003367E3"/>
    <w:rsid w:val="004A1AD5"/>
    <w:rsid w:val="004B19C9"/>
    <w:rsid w:val="004D2900"/>
    <w:rsid w:val="00544B82"/>
    <w:rsid w:val="005C0C28"/>
    <w:rsid w:val="0062153F"/>
    <w:rsid w:val="00624631"/>
    <w:rsid w:val="00642E2D"/>
    <w:rsid w:val="006564D4"/>
    <w:rsid w:val="00755EEF"/>
    <w:rsid w:val="007710FF"/>
    <w:rsid w:val="007D6008"/>
    <w:rsid w:val="008F4F87"/>
    <w:rsid w:val="0091016B"/>
    <w:rsid w:val="00A06DDE"/>
    <w:rsid w:val="00A3595E"/>
    <w:rsid w:val="00A447D2"/>
    <w:rsid w:val="00A457D5"/>
    <w:rsid w:val="00A52845"/>
    <w:rsid w:val="00AA01FE"/>
    <w:rsid w:val="00B734F2"/>
    <w:rsid w:val="00BC589B"/>
    <w:rsid w:val="00C23DCD"/>
    <w:rsid w:val="00C70072"/>
    <w:rsid w:val="00CD7A09"/>
    <w:rsid w:val="00CF26FF"/>
    <w:rsid w:val="00D21B0D"/>
    <w:rsid w:val="00E278D1"/>
    <w:rsid w:val="00E52E5B"/>
    <w:rsid w:val="00F628B5"/>
    <w:rsid w:val="00F93748"/>
    <w:rsid w:val="00F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A0E2493D-6F17-4FDC-981B-9BD93D1D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ижний колонтитул объявления"/>
    <w:link w:val="a4"/>
    <w:uiPriority w:val="34"/>
    <w:rsid w:val="00642E2D"/>
    <w:pPr>
      <w:widowControl w:val="0"/>
      <w:spacing w:after="0" w:line="240" w:lineRule="auto"/>
      <w:contextualSpacing/>
      <w:jc w:val="right"/>
    </w:pPr>
    <w:rPr>
      <w:rFonts w:ascii="Times New Roman" w:hAnsi="Times New Roman"/>
      <w:sz w:val="20"/>
    </w:rPr>
  </w:style>
  <w:style w:type="paragraph" w:customStyle="1" w:styleId="2">
    <w:name w:val="Верхний колонтитул объявления 2"/>
    <w:link w:val="20"/>
    <w:rsid w:val="00642E2D"/>
    <w:pPr>
      <w:spacing w:after="0" w:line="240" w:lineRule="auto"/>
      <w:jc w:val="center"/>
    </w:pPr>
    <w:rPr>
      <w:rFonts w:ascii="Times New Roman" w:hAnsi="Times New Roman"/>
      <w:sz w:val="20"/>
    </w:rPr>
  </w:style>
  <w:style w:type="character" w:customStyle="1" w:styleId="20">
    <w:name w:val="Верхний колонтитул объявления 2 Знак"/>
    <w:basedOn w:val="a0"/>
    <w:link w:val="2"/>
    <w:rsid w:val="00642E2D"/>
    <w:rPr>
      <w:rFonts w:ascii="Times New Roman" w:hAnsi="Times New Roman"/>
      <w:sz w:val="20"/>
    </w:rPr>
  </w:style>
  <w:style w:type="paragraph" w:customStyle="1" w:styleId="21">
    <w:name w:val="Заголовок объявления 2"/>
    <w:next w:val="22"/>
    <w:link w:val="23"/>
    <w:qFormat/>
    <w:rsid w:val="00642E2D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4">
    <w:name w:val="Абзац списка Знак"/>
    <w:aliases w:val="Нижний колонтитул объявления Знак"/>
    <w:basedOn w:val="a0"/>
    <w:link w:val="a3"/>
    <w:uiPriority w:val="34"/>
    <w:rsid w:val="00642E2D"/>
    <w:rPr>
      <w:rFonts w:ascii="Times New Roman" w:hAnsi="Times New Roman"/>
      <w:sz w:val="20"/>
    </w:rPr>
  </w:style>
  <w:style w:type="paragraph" w:customStyle="1" w:styleId="22">
    <w:name w:val="Текст объявления 2"/>
    <w:basedOn w:val="21"/>
    <w:link w:val="24"/>
    <w:qFormat/>
    <w:rsid w:val="00642E2D"/>
    <w:pPr>
      <w:ind w:firstLine="709"/>
      <w:jc w:val="both"/>
    </w:pPr>
    <w:rPr>
      <w:b w:val="0"/>
      <w:sz w:val="24"/>
    </w:rPr>
  </w:style>
  <w:style w:type="character" w:customStyle="1" w:styleId="23">
    <w:name w:val="Заголовок объявления 2 Знак"/>
    <w:basedOn w:val="a0"/>
    <w:link w:val="21"/>
    <w:rsid w:val="00642E2D"/>
    <w:rPr>
      <w:rFonts w:ascii="Times New Roman" w:hAnsi="Times New Roman"/>
      <w:b/>
      <w:sz w:val="28"/>
    </w:rPr>
  </w:style>
  <w:style w:type="character" w:customStyle="1" w:styleId="24">
    <w:name w:val="Текст объявления 2 Знак"/>
    <w:basedOn w:val="23"/>
    <w:link w:val="22"/>
    <w:rsid w:val="00642E2D"/>
    <w:rPr>
      <w:rFonts w:ascii="Times New Roman" w:hAnsi="Times New Roman"/>
      <w:b w:val="0"/>
      <w:sz w:val="24"/>
    </w:rPr>
  </w:style>
  <w:style w:type="paragraph" w:styleId="a5">
    <w:name w:val="header"/>
    <w:basedOn w:val="a"/>
    <w:link w:val="a6"/>
    <w:uiPriority w:val="99"/>
    <w:unhideWhenUsed/>
    <w:rsid w:val="00F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8B5"/>
  </w:style>
  <w:style w:type="paragraph" w:styleId="a7">
    <w:name w:val="footer"/>
    <w:basedOn w:val="a"/>
    <w:link w:val="a8"/>
    <w:uiPriority w:val="99"/>
    <w:unhideWhenUsed/>
    <w:rsid w:val="00F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8B5"/>
  </w:style>
  <w:style w:type="paragraph" w:styleId="a9">
    <w:name w:val="Balloon Text"/>
    <w:basedOn w:val="a"/>
    <w:link w:val="aa"/>
    <w:uiPriority w:val="99"/>
    <w:semiHidden/>
    <w:unhideWhenUsed/>
    <w:rsid w:val="0054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B82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62153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2153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2153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21B0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21B0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21B0D"/>
    <w:rPr>
      <w:vertAlign w:val="superscript"/>
    </w:rPr>
  </w:style>
  <w:style w:type="character" w:styleId="af1">
    <w:name w:val="Hyperlink"/>
    <w:basedOn w:val="a0"/>
    <w:uiPriority w:val="99"/>
    <w:unhideWhenUsed/>
    <w:rsid w:val="00A06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cultures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916C-BBC0-40EA-803E-42E682D1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Юлия Анатольевна</dc:creator>
  <cp:keywords/>
  <dc:description/>
  <cp:lastModifiedBy>Масленникова Юлия Анатольевна</cp:lastModifiedBy>
  <cp:revision>2</cp:revision>
  <cp:lastPrinted>2023-04-25T02:55:00Z</cp:lastPrinted>
  <dcterms:created xsi:type="dcterms:W3CDTF">2026-02-26T03:23:00Z</dcterms:created>
  <dcterms:modified xsi:type="dcterms:W3CDTF">2026-02-26T03:23:00Z</dcterms:modified>
</cp:coreProperties>
</file>